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C6" w:rsidRPr="008D4673" w:rsidRDefault="002371C6" w:rsidP="002371C6">
      <w:pPr>
        <w:jc w:val="center"/>
        <w:rPr>
          <w:rStyle w:val="a6"/>
          <w:rFonts w:ascii="Book Antiqua" w:hAnsi="Book Antiqua"/>
          <w:lang w:val="ru-RU"/>
        </w:rPr>
      </w:pPr>
      <w:r w:rsidRPr="008D4673">
        <w:rPr>
          <w:rStyle w:val="a6"/>
          <w:rFonts w:ascii="Book Antiqua" w:hAnsi="Book Antiqua"/>
          <w:lang w:val="ru-RU"/>
        </w:rPr>
        <w:t>Муниципальное   бюджетное общеобразовательное учреждение</w:t>
      </w:r>
    </w:p>
    <w:p w:rsidR="002371C6" w:rsidRPr="008D4673" w:rsidRDefault="002371C6" w:rsidP="002371C6">
      <w:pPr>
        <w:jc w:val="center"/>
        <w:rPr>
          <w:rStyle w:val="a6"/>
          <w:rFonts w:ascii="Book Antiqua" w:hAnsi="Book Antiqua"/>
          <w:lang w:val="ru-RU"/>
        </w:rPr>
      </w:pPr>
      <w:r w:rsidRPr="008D4673">
        <w:rPr>
          <w:rStyle w:val="a6"/>
          <w:rFonts w:ascii="Book Antiqua" w:hAnsi="Book Antiqua"/>
          <w:lang w:val="ru-RU"/>
        </w:rPr>
        <w:t>«Краснослободская  средняя общеобразовательная школа №1»</w:t>
      </w:r>
    </w:p>
    <w:p w:rsidR="002371C6" w:rsidRPr="008D4673" w:rsidRDefault="002371C6" w:rsidP="002371C6">
      <w:pPr>
        <w:jc w:val="center"/>
        <w:rPr>
          <w:rStyle w:val="a6"/>
          <w:rFonts w:ascii="Book Antiqua" w:hAnsi="Book Antiqua"/>
          <w:lang w:val="ru-RU"/>
        </w:rPr>
      </w:pPr>
      <w:r w:rsidRPr="008D4673">
        <w:rPr>
          <w:rStyle w:val="a6"/>
          <w:rFonts w:ascii="Book Antiqua" w:hAnsi="Book Antiqua"/>
          <w:lang w:val="ru-RU"/>
        </w:rPr>
        <w:t>Краснослободского муниципального района Республики Мордовия</w:t>
      </w:r>
    </w:p>
    <w:p w:rsidR="002371C6" w:rsidRPr="008D4673" w:rsidRDefault="002371C6" w:rsidP="002371C6">
      <w:pPr>
        <w:jc w:val="center"/>
        <w:rPr>
          <w:rStyle w:val="a6"/>
          <w:rFonts w:ascii="Book Antiqua" w:hAnsi="Book Antiqua"/>
          <w:lang w:val="ru-RU"/>
        </w:rPr>
      </w:pPr>
    </w:p>
    <w:p w:rsidR="002371C6" w:rsidRPr="008D4673" w:rsidRDefault="002371C6" w:rsidP="002371C6">
      <w:pPr>
        <w:jc w:val="center"/>
        <w:rPr>
          <w:rStyle w:val="a6"/>
          <w:rFonts w:ascii="Book Antiqua" w:hAnsi="Book Antiqua"/>
          <w:lang w:val="ru-RU"/>
        </w:rPr>
      </w:pPr>
    </w:p>
    <w:p w:rsidR="002371C6" w:rsidRPr="008D4673" w:rsidRDefault="002371C6" w:rsidP="002371C6">
      <w:pPr>
        <w:jc w:val="center"/>
        <w:rPr>
          <w:rStyle w:val="a6"/>
          <w:rFonts w:ascii="Book Antiqua" w:hAnsi="Book Antiqua"/>
          <w:lang w:val="ru-RU"/>
        </w:rPr>
      </w:pPr>
    </w:p>
    <w:p w:rsidR="002371C6" w:rsidRPr="008D4673" w:rsidRDefault="002371C6" w:rsidP="002371C6">
      <w:pPr>
        <w:jc w:val="center"/>
        <w:rPr>
          <w:rStyle w:val="a6"/>
          <w:rFonts w:ascii="Book Antiqua" w:hAnsi="Book Antiqua"/>
          <w:lang w:val="ru-RU"/>
        </w:rPr>
      </w:pPr>
    </w:p>
    <w:tbl>
      <w:tblPr>
        <w:tblW w:w="0" w:type="auto"/>
        <w:tblInd w:w="-432" w:type="dxa"/>
        <w:tblLook w:val="01E0"/>
      </w:tblPr>
      <w:tblGrid>
        <w:gridCol w:w="4785"/>
        <w:gridCol w:w="5115"/>
      </w:tblGrid>
      <w:tr w:rsidR="002371C6" w:rsidRPr="001F4EA8" w:rsidTr="002371C6">
        <w:tc>
          <w:tcPr>
            <w:tcW w:w="4785" w:type="dxa"/>
          </w:tcPr>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Принято на заседании</w:t>
            </w:r>
          </w:p>
          <w:p w:rsidR="002371C6" w:rsidRPr="008D4673" w:rsidRDefault="001F4EA8" w:rsidP="00BF5E6D">
            <w:pPr>
              <w:rPr>
                <w:rStyle w:val="a6"/>
                <w:rFonts w:ascii="Book Antiqua" w:eastAsiaTheme="minorEastAsia" w:hAnsi="Book Antiqua" w:cstheme="minorBidi"/>
                <w:lang w:val="ru-RU"/>
              </w:rPr>
            </w:pPr>
            <w:r>
              <w:rPr>
                <w:rStyle w:val="a6"/>
                <w:rFonts w:ascii="Book Antiqua" w:eastAsiaTheme="minorEastAsia" w:hAnsi="Book Antiqua" w:cstheme="minorBidi"/>
                <w:lang w:val="ru-RU"/>
              </w:rPr>
              <w:t>Конференции школы</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МБОУ « Краснослободская СОШ №1»</w:t>
            </w:r>
          </w:p>
          <w:p w:rsidR="002371C6" w:rsidRPr="008D4673" w:rsidRDefault="002371C6" w:rsidP="00BF5E6D">
            <w:pPr>
              <w:rPr>
                <w:rStyle w:val="a6"/>
                <w:rFonts w:ascii="Book Antiqua" w:eastAsiaTheme="minorEastAsia" w:hAnsi="Book Antiqua" w:cstheme="minorBidi"/>
                <w:lang w:val="ru-RU"/>
              </w:rPr>
            </w:pPr>
          </w:p>
          <w:p w:rsidR="002371C6" w:rsidRPr="001F4EA8" w:rsidRDefault="00F60DC4" w:rsidP="00BF5E6D">
            <w:pPr>
              <w:rPr>
                <w:rStyle w:val="a6"/>
                <w:rFonts w:ascii="Book Antiqua" w:eastAsiaTheme="minorEastAsia" w:hAnsi="Book Antiqua" w:cstheme="minorBidi"/>
                <w:lang w:val="ru-RU"/>
              </w:rPr>
            </w:pPr>
            <w:r>
              <w:rPr>
                <w:rStyle w:val="a6"/>
                <w:rFonts w:ascii="Book Antiqua" w:eastAsiaTheme="minorEastAsia" w:hAnsi="Book Antiqua" w:cstheme="minorBidi"/>
                <w:lang w:val="ru-RU"/>
              </w:rPr>
              <w:t>Протокол № _1_</w:t>
            </w:r>
            <w:r w:rsidR="001F4EA8">
              <w:rPr>
                <w:rStyle w:val="a6"/>
                <w:rFonts w:ascii="Book Antiqua" w:eastAsiaTheme="minorEastAsia" w:hAnsi="Book Antiqua" w:cstheme="minorBidi"/>
                <w:lang w:val="ru-RU"/>
              </w:rPr>
              <w:t xml:space="preserve"> от 26.</w:t>
            </w:r>
            <w:r w:rsidR="001F4EA8" w:rsidRPr="001F4EA8">
              <w:rPr>
                <w:rStyle w:val="a6"/>
                <w:rFonts w:ascii="Book Antiqua" w:eastAsiaTheme="minorEastAsia" w:hAnsi="Book Antiqua" w:cstheme="minorBidi"/>
                <w:lang w:val="ru-RU"/>
              </w:rPr>
              <w:t xml:space="preserve"> </w:t>
            </w:r>
            <w:r w:rsidR="001F4EA8">
              <w:rPr>
                <w:rStyle w:val="a6"/>
                <w:rFonts w:ascii="Book Antiqua" w:eastAsiaTheme="minorEastAsia" w:hAnsi="Book Antiqua" w:cstheme="minorBidi"/>
                <w:lang w:val="ru-RU"/>
              </w:rPr>
              <w:t>09.</w:t>
            </w:r>
            <w:r w:rsidR="001F4EA8" w:rsidRPr="001F4EA8">
              <w:rPr>
                <w:rStyle w:val="a6"/>
                <w:rFonts w:ascii="Book Antiqua" w:eastAsiaTheme="minorEastAsia" w:hAnsi="Book Antiqua" w:cstheme="minorBidi"/>
                <w:lang w:val="ru-RU"/>
              </w:rPr>
              <w:t xml:space="preserve"> 20</w:t>
            </w:r>
            <w:r w:rsidR="001F4EA8">
              <w:rPr>
                <w:rStyle w:val="a6"/>
                <w:rFonts w:ascii="Book Antiqua" w:eastAsiaTheme="minorEastAsia" w:hAnsi="Book Antiqua" w:cstheme="minorBidi"/>
                <w:lang w:val="ru-RU"/>
              </w:rPr>
              <w:t>12</w:t>
            </w:r>
            <w:r w:rsidR="002371C6" w:rsidRPr="001F4EA8">
              <w:rPr>
                <w:rStyle w:val="a6"/>
                <w:rFonts w:ascii="Book Antiqua" w:eastAsiaTheme="minorEastAsia" w:hAnsi="Book Antiqua" w:cstheme="minorBidi"/>
                <w:lang w:val="ru-RU"/>
              </w:rPr>
              <w:t xml:space="preserve"> г.</w:t>
            </w:r>
          </w:p>
        </w:tc>
        <w:tc>
          <w:tcPr>
            <w:tcW w:w="5115" w:type="dxa"/>
          </w:tcPr>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Утверждено</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приказом МБОУ «Краснослободская</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СОШ №1»</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от «_</w:t>
            </w:r>
            <w:r w:rsidR="001F4EA8">
              <w:rPr>
                <w:rStyle w:val="a6"/>
                <w:rFonts w:ascii="Book Antiqua" w:eastAsiaTheme="minorEastAsia" w:hAnsi="Book Antiqua" w:cstheme="minorBidi"/>
                <w:lang w:val="ru-RU"/>
              </w:rPr>
              <w:t>27_» сентября  2012г. № 129 п.1</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Директор</w:t>
            </w:r>
            <w:r w:rsidR="00BF5E6D" w:rsidRPr="008D4673">
              <w:rPr>
                <w:rStyle w:val="a6"/>
                <w:rFonts w:ascii="Book Antiqua" w:eastAsiaTheme="minorEastAsia" w:hAnsi="Book Antiqua" w:cstheme="minorBidi"/>
                <w:lang w:val="ru-RU"/>
              </w:rPr>
              <w:t>______________</w:t>
            </w:r>
            <w:r w:rsidRPr="008D4673">
              <w:rPr>
                <w:rStyle w:val="a6"/>
                <w:rFonts w:ascii="Book Antiqua" w:eastAsiaTheme="minorEastAsia" w:hAnsi="Book Antiqua" w:cstheme="minorBidi"/>
                <w:lang w:val="ru-RU"/>
              </w:rPr>
              <w:t xml:space="preserve">  Ю.Н. Виляйкин</w:t>
            </w:r>
          </w:p>
          <w:p w:rsidR="002371C6" w:rsidRPr="008D4673" w:rsidRDefault="002371C6" w:rsidP="002371C6">
            <w:pPr>
              <w:jc w:val="center"/>
              <w:rPr>
                <w:rStyle w:val="a6"/>
                <w:rFonts w:ascii="Book Antiqua" w:eastAsiaTheme="minorEastAsia" w:hAnsi="Book Antiqua" w:cstheme="minorBidi"/>
                <w:lang w:val="ru-RU"/>
              </w:rPr>
            </w:pPr>
          </w:p>
        </w:tc>
      </w:tr>
    </w:tbl>
    <w:p w:rsidR="002371C6" w:rsidRPr="008D4673" w:rsidRDefault="002371C6" w:rsidP="002371C6">
      <w:pPr>
        <w:jc w:val="center"/>
        <w:rPr>
          <w:rStyle w:val="a6"/>
          <w:rFonts w:asciiTheme="majorHAnsi" w:hAnsiTheme="majorHAnsi"/>
          <w:lang w:val="ru-RU"/>
        </w:rPr>
      </w:pPr>
    </w:p>
    <w:p w:rsidR="002371C6" w:rsidRPr="008D4673" w:rsidRDefault="002371C6" w:rsidP="002371C6">
      <w:pPr>
        <w:jc w:val="center"/>
        <w:rPr>
          <w:rStyle w:val="a6"/>
          <w:lang w:val="ru-RU"/>
        </w:rPr>
      </w:pPr>
    </w:p>
    <w:p w:rsidR="00306FE5" w:rsidRDefault="00306FE5" w:rsidP="002371C6">
      <w:pPr>
        <w:jc w:val="center"/>
        <w:rPr>
          <w:rStyle w:val="a6"/>
          <w:lang w:val="ru-RU"/>
        </w:rPr>
      </w:pPr>
    </w:p>
    <w:p w:rsidR="00306FE5" w:rsidRDefault="00306FE5" w:rsidP="002371C6">
      <w:pPr>
        <w:jc w:val="center"/>
        <w:rPr>
          <w:rStyle w:val="a6"/>
          <w:lang w:val="ru-RU"/>
        </w:rPr>
      </w:pPr>
    </w:p>
    <w:p w:rsidR="002371C6" w:rsidRPr="002371C6" w:rsidRDefault="002371C6" w:rsidP="002371C6">
      <w:pPr>
        <w:jc w:val="center"/>
        <w:rPr>
          <w:rFonts w:ascii="Times New Roman" w:hAnsi="Times New Roman"/>
          <w:b/>
          <w:sz w:val="28"/>
          <w:szCs w:val="28"/>
          <w:lang w:val="ru-RU"/>
        </w:rPr>
      </w:pPr>
      <w:r w:rsidRPr="002371C6">
        <w:rPr>
          <w:rFonts w:ascii="Times New Roman" w:hAnsi="Times New Roman"/>
          <w:b/>
          <w:sz w:val="28"/>
          <w:szCs w:val="28"/>
          <w:lang w:val="ru-RU"/>
        </w:rPr>
        <w:t>ПОЛОЖЕНИЕ</w:t>
      </w:r>
    </w:p>
    <w:p w:rsidR="002371C6" w:rsidRPr="002371C6" w:rsidRDefault="002371C6" w:rsidP="002371C6">
      <w:pPr>
        <w:jc w:val="center"/>
        <w:rPr>
          <w:rStyle w:val="a4"/>
          <w:b/>
          <w:color w:val="auto"/>
          <w:sz w:val="28"/>
          <w:szCs w:val="28"/>
          <w:lang w:val="ru-RU"/>
        </w:rPr>
      </w:pPr>
      <w:r w:rsidRPr="002371C6">
        <w:rPr>
          <w:rFonts w:ascii="Times New Roman" w:hAnsi="Times New Roman"/>
          <w:b/>
          <w:sz w:val="28"/>
          <w:szCs w:val="28"/>
          <w:lang w:val="ru-RU"/>
        </w:rPr>
        <w:t>О СОВЕТЕ ШКОЛЫ.</w:t>
      </w:r>
    </w:p>
    <w:p w:rsidR="002371C6" w:rsidRPr="002371C6" w:rsidRDefault="002371C6" w:rsidP="002371C6">
      <w:pPr>
        <w:jc w:val="center"/>
        <w:rPr>
          <w:b/>
          <w:sz w:val="28"/>
          <w:szCs w:val="28"/>
          <w:lang w:val="ru-RU"/>
        </w:rPr>
      </w:pPr>
    </w:p>
    <w:p w:rsidR="002371C6" w:rsidRPr="002371C6" w:rsidRDefault="002371C6" w:rsidP="002371C6">
      <w:pPr>
        <w:jc w:val="both"/>
        <w:rPr>
          <w:rFonts w:ascii="Times New Roman" w:hAnsi="Times New Roman"/>
          <w:lang w:val="ru-RU"/>
        </w:rPr>
      </w:pPr>
    </w:p>
    <w:p w:rsidR="00997CFD" w:rsidRPr="002371C6" w:rsidRDefault="00997CFD" w:rsidP="00B23787">
      <w:pPr>
        <w:jc w:val="both"/>
        <w:rPr>
          <w:rFonts w:ascii="Times New Roman" w:hAnsi="Times New Roman"/>
          <w:lang w:val="ru-RU"/>
        </w:rPr>
      </w:pPr>
    </w:p>
    <w:p w:rsidR="00997CFD" w:rsidRPr="008D4673" w:rsidRDefault="00997CFD" w:rsidP="00B23787">
      <w:pPr>
        <w:jc w:val="center"/>
        <w:rPr>
          <w:rFonts w:ascii="Times New Roman" w:hAnsi="Times New Roman"/>
          <w:b/>
          <w:sz w:val="24"/>
          <w:szCs w:val="24"/>
          <w:lang w:val="ru-RU"/>
        </w:rPr>
      </w:pPr>
      <w:r w:rsidRPr="008D4673">
        <w:rPr>
          <w:rFonts w:ascii="Times New Roman" w:hAnsi="Times New Roman"/>
          <w:b/>
          <w:sz w:val="24"/>
          <w:szCs w:val="24"/>
          <w:lang w:val="ru-RU"/>
        </w:rPr>
        <w:t>1. Общие положения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1.2. Совет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Уставом школы, а также регламентом Совета, иными локальными нормативными актами школы.</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1.4. Члены Совета не получают вознаграждения за работу в Совете.</w:t>
      </w:r>
    </w:p>
    <w:p w:rsidR="00997CFD" w:rsidRPr="008D4673" w:rsidRDefault="00997CFD" w:rsidP="000E0773">
      <w:pPr>
        <w:ind w:firstLine="708"/>
        <w:jc w:val="center"/>
        <w:rPr>
          <w:rFonts w:ascii="Times New Roman" w:hAnsi="Times New Roman"/>
          <w:b/>
          <w:sz w:val="24"/>
          <w:szCs w:val="24"/>
          <w:lang w:val="ru-RU"/>
        </w:rPr>
      </w:pPr>
      <w:r w:rsidRPr="008D4673">
        <w:rPr>
          <w:rFonts w:ascii="Times New Roman" w:hAnsi="Times New Roman"/>
          <w:b/>
          <w:sz w:val="24"/>
          <w:szCs w:val="24"/>
          <w:lang w:val="ru-RU"/>
        </w:rPr>
        <w:t>2. Структура Совета, порядок его формирования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2.1. Совет состоит из избираемых членов, представляющих интересы:</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 родителей (законных представителей) обучающихся всех ступеней общего образования;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 работников общеобразовательного учреждения;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 обучающихся.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2.2. Состав Совета форми</w:t>
      </w:r>
      <w:r w:rsidR="00E97326" w:rsidRPr="008D4673">
        <w:rPr>
          <w:rFonts w:ascii="Times New Roman" w:hAnsi="Times New Roman"/>
          <w:sz w:val="24"/>
          <w:szCs w:val="24"/>
          <w:lang w:val="ru-RU"/>
        </w:rPr>
        <w:t>руется следующим образом: по одному представителю</w:t>
      </w:r>
      <w:r w:rsidRPr="008D4673">
        <w:rPr>
          <w:rFonts w:ascii="Times New Roman" w:hAnsi="Times New Roman"/>
          <w:sz w:val="24"/>
          <w:szCs w:val="24"/>
          <w:lang w:val="ru-RU"/>
        </w:rPr>
        <w:t xml:space="preserve"> обучающихся от каждой параллели учащихся 9-11 классов, по одному представителю родителей обучающихся от каждой параллели, 6 представителей педагогического коллектива (включая административно-управленческий и учебно-вспомогательный персонал), 1 представитель обслуживающего персонала, представитель выборного профсоюзного органа. В состав Совета также входят директор школы и председатель выборного профсоюзного органа. Общая численность Совета составляет 15-18 человек.</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2.3. По решению Совета в его состав также могут быть приглашены и включены граждане, чья профессиональная и (</w:t>
      </w:r>
      <w:proofErr w:type="gramStart"/>
      <w:r w:rsidRPr="008D4673">
        <w:rPr>
          <w:rFonts w:ascii="Times New Roman" w:hAnsi="Times New Roman"/>
          <w:sz w:val="24"/>
          <w:szCs w:val="24"/>
          <w:lang w:val="ru-RU"/>
        </w:rPr>
        <w:t xml:space="preserve">или) </w:t>
      </w:r>
      <w:proofErr w:type="gramEnd"/>
      <w:r w:rsidRPr="008D4673">
        <w:rPr>
          <w:rFonts w:ascii="Times New Roman" w:hAnsi="Times New Roman"/>
          <w:sz w:val="24"/>
          <w:szCs w:val="24"/>
          <w:lang w:val="ru-RU"/>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lastRenderedPageBreak/>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2.5.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2.8. Совет избирается сроком на 3 года .</w:t>
      </w:r>
    </w:p>
    <w:p w:rsidR="00997CFD" w:rsidRPr="008D4673" w:rsidRDefault="00997CFD" w:rsidP="000E0773">
      <w:pPr>
        <w:jc w:val="center"/>
        <w:rPr>
          <w:rFonts w:ascii="Times New Roman" w:hAnsi="Times New Roman"/>
          <w:b/>
          <w:sz w:val="24"/>
          <w:szCs w:val="24"/>
          <w:lang w:val="ru-RU"/>
        </w:rPr>
      </w:pPr>
      <w:r w:rsidRPr="008D4673">
        <w:rPr>
          <w:rFonts w:ascii="Times New Roman" w:hAnsi="Times New Roman"/>
          <w:b/>
          <w:sz w:val="24"/>
          <w:szCs w:val="24"/>
          <w:lang w:val="ru-RU"/>
        </w:rPr>
        <w:t>3. Компетенция Совета</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3.1. Основными задачами Совета являются:</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определение основных направлений развития школы;</w:t>
      </w:r>
    </w:p>
    <w:p w:rsidR="000E0773"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повышение эффективности финансово-хозяйственной деятельности школы, стимулирования труда его работников;</w:t>
      </w:r>
    </w:p>
    <w:p w:rsidR="00997CFD" w:rsidRPr="008D4673" w:rsidRDefault="000E0773" w:rsidP="000E0773">
      <w:pPr>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содействие созданию в школе оптимальных условий и форм организации образовательного процесса;</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w:t>
      </w:r>
      <w:proofErr w:type="gramStart"/>
      <w:r w:rsidR="00997CFD" w:rsidRPr="008D4673">
        <w:rPr>
          <w:rFonts w:ascii="Times New Roman" w:hAnsi="Times New Roman"/>
          <w:sz w:val="24"/>
          <w:szCs w:val="24"/>
          <w:lang w:val="ru-RU"/>
        </w:rPr>
        <w:t>контроль за</w:t>
      </w:r>
      <w:proofErr w:type="gramEnd"/>
      <w:r w:rsidR="00997CFD" w:rsidRPr="008D4673">
        <w:rPr>
          <w:rFonts w:ascii="Times New Roman" w:hAnsi="Times New Roman"/>
          <w:sz w:val="24"/>
          <w:szCs w:val="24"/>
          <w:lang w:val="ru-RU"/>
        </w:rPr>
        <w:t xml:space="preserve"> реализацией в полном объеме образовательных программ в соответствии с учебным планом и графиком учебного процесса;</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 xml:space="preserve">осуществление </w:t>
      </w:r>
      <w:proofErr w:type="gramStart"/>
      <w:r w:rsidR="00997CFD" w:rsidRPr="008D4673">
        <w:rPr>
          <w:rFonts w:ascii="Times New Roman" w:hAnsi="Times New Roman"/>
          <w:sz w:val="24"/>
          <w:szCs w:val="24"/>
          <w:lang w:val="ru-RU"/>
        </w:rPr>
        <w:t>контроля за</w:t>
      </w:r>
      <w:proofErr w:type="gramEnd"/>
      <w:r w:rsidR="00997CFD" w:rsidRPr="008D4673">
        <w:rPr>
          <w:rFonts w:ascii="Times New Roman" w:hAnsi="Times New Roman"/>
          <w:sz w:val="24"/>
          <w:szCs w:val="24"/>
          <w:lang w:val="ru-RU"/>
        </w:rPr>
        <w:t xml:space="preserve"> организацией питания и медицинского обслуживания в школе в целях охраны и укрепления здоровья обучающихся и работников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контроль за целевым и рациональным расходованием финансовых сре</w:t>
      </w:r>
      <w:proofErr w:type="gramStart"/>
      <w:r w:rsidR="00997CFD" w:rsidRPr="008D4673">
        <w:rPr>
          <w:rFonts w:ascii="Times New Roman" w:hAnsi="Times New Roman"/>
          <w:sz w:val="24"/>
          <w:szCs w:val="24"/>
          <w:lang w:val="ru-RU"/>
        </w:rPr>
        <w:t>дств шк</w:t>
      </w:r>
      <w:proofErr w:type="gramEnd"/>
      <w:r w:rsidR="00997CFD" w:rsidRPr="008D4673">
        <w:rPr>
          <w:rFonts w:ascii="Times New Roman" w:hAnsi="Times New Roman"/>
          <w:sz w:val="24"/>
          <w:szCs w:val="24"/>
          <w:lang w:val="ru-RU"/>
        </w:rPr>
        <w:t>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 xml:space="preserve"> 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взаимодействие с другими органами самоуправления в школе.</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 Совет осуществляет следующие функции:</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3.2.1. Утверждает:</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согласованный с органами местного самоуправления годовой календарный учебный график;</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программу развития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п</w:t>
      </w:r>
      <w:r w:rsidR="00997CFD" w:rsidRPr="008D4673">
        <w:rPr>
          <w:rFonts w:ascii="Times New Roman" w:hAnsi="Times New Roman"/>
          <w:sz w:val="24"/>
          <w:szCs w:val="24"/>
          <w:lang w:val="ru-RU"/>
        </w:rPr>
        <w:t xml:space="preserve">равила внутреннего распорядка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3.2.2. Согласовывает, по представлению директора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п</w:t>
      </w:r>
      <w:r w:rsidR="00997CFD" w:rsidRPr="008D4673">
        <w:rPr>
          <w:rFonts w:ascii="Times New Roman" w:hAnsi="Times New Roman"/>
          <w:sz w:val="24"/>
          <w:szCs w:val="24"/>
          <w:lang w:val="ru-RU"/>
        </w:rPr>
        <w:t>оложение школы о порядке и условиях распределения стимулирующих выплат работникам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образовательную программу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школьный компонент государственного образовательного стандарта общего образования;</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lastRenderedPageBreak/>
        <w:t xml:space="preserve">· </w:t>
      </w:r>
      <w:r w:rsidR="00997CFD" w:rsidRPr="008D4673">
        <w:rPr>
          <w:rFonts w:ascii="Times New Roman" w:hAnsi="Times New Roman"/>
          <w:sz w:val="24"/>
          <w:szCs w:val="24"/>
          <w:lang w:val="ru-RU"/>
        </w:rPr>
        <w:t>введение новых методик образовательного процесса и образовательных технологий;</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локальные акты в соответствии со своей компетенцией.</w:t>
      </w:r>
    </w:p>
    <w:p w:rsidR="00997CFD" w:rsidRPr="008D4673" w:rsidRDefault="00997CFD" w:rsidP="00CB21AC">
      <w:pPr>
        <w:jc w:val="both"/>
        <w:rPr>
          <w:rFonts w:ascii="Times New Roman" w:hAnsi="Times New Roman"/>
          <w:sz w:val="24"/>
          <w:szCs w:val="24"/>
          <w:lang w:val="ru-RU"/>
        </w:rPr>
      </w:pP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3.2.3. Вносит директору школы предложения в части: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создания в школе необходимых условий для организации питания, медицинского обслуживания обучающихся;</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 xml:space="preserve">обеспечения прохождения промежуточной и итоговой аттестации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мероприятий по охране и укреплению здоровья обучающихся и работников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мероприятий по обеспечению безопасности образовательного процесса;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организации иных мероприятий, проводимых в школе;</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организации работы школы по профилактике безнадзорности и правонарушений несовершеннолетних;</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соблюдения прав и свобод обучающихся и работников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структуры, компетенции, порядка формирования и работы органов самоуправления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введения</w:t>
      </w:r>
      <w:r w:rsidR="003C7032"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(отмены) единой школьной формы;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 обеспечения санитарно-гигиенического режима.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3.2.4. Участвует:</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 принятии решения об исключении обучающихся из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в разработке локальных актов, предусмотренных Уставом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3.3. Оказывает содействие деятельности учительских (педагогических) организаций (объединений) и методических объединений.</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3.4. Регулярно информирует участников образовательного процесса о своей деятельности и принимаемых решениях</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997CFD" w:rsidRPr="008D4673" w:rsidRDefault="00997CFD" w:rsidP="000E0773">
      <w:pPr>
        <w:jc w:val="center"/>
        <w:rPr>
          <w:rFonts w:ascii="Times New Roman" w:hAnsi="Times New Roman"/>
          <w:b/>
          <w:sz w:val="24"/>
          <w:szCs w:val="24"/>
          <w:lang w:val="ru-RU"/>
        </w:rPr>
      </w:pPr>
      <w:r w:rsidRPr="008D4673">
        <w:rPr>
          <w:rFonts w:ascii="Times New Roman" w:hAnsi="Times New Roman"/>
          <w:b/>
          <w:sz w:val="24"/>
          <w:szCs w:val="24"/>
          <w:lang w:val="ru-RU"/>
        </w:rPr>
        <w:t>4. Организация деятельности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lastRenderedPageBreak/>
        <w:tab/>
      </w:r>
      <w:r w:rsidR="00997CFD" w:rsidRPr="008D4673">
        <w:rPr>
          <w:rFonts w:ascii="Times New Roman" w:hAnsi="Times New Roman"/>
          <w:sz w:val="24"/>
          <w:szCs w:val="24"/>
          <w:lang w:val="ru-RU"/>
        </w:rPr>
        <w:t>4.1. Организационной формой работы Совета являются заседания, которые проводятся по мере необходимости, но не реже одного раза в полугодие.</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4.</w:t>
      </w:r>
      <w:r w:rsidR="00763C97" w:rsidRPr="008D4673">
        <w:rPr>
          <w:rFonts w:ascii="Times New Roman" w:hAnsi="Times New Roman"/>
          <w:sz w:val="24"/>
          <w:szCs w:val="24"/>
          <w:lang w:val="ru-RU"/>
        </w:rPr>
        <w:t>3</w:t>
      </w:r>
      <w:r w:rsidR="00997CFD" w:rsidRPr="008D4673">
        <w:rPr>
          <w:rFonts w:ascii="Times New Roman" w:hAnsi="Times New Roman"/>
          <w:sz w:val="24"/>
          <w:szCs w:val="24"/>
          <w:lang w:val="ru-RU"/>
        </w:rPr>
        <w:t>. На заседании может быть решен любой вопрос, отнесенный к компетенции Совета.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4.4</w:t>
      </w:r>
      <w:r w:rsidR="00997CFD" w:rsidRPr="008D4673">
        <w:rPr>
          <w:rFonts w:ascii="Times New Roman" w:hAnsi="Times New Roman"/>
          <w:sz w:val="24"/>
          <w:szCs w:val="24"/>
          <w:lang w:val="ru-RU"/>
        </w:rPr>
        <w:t>. Первое заседание Совета созывается директором школы</w:t>
      </w:r>
      <w:proofErr w:type="gramStart"/>
      <w:r w:rsidR="00997CFD" w:rsidRPr="008D4673">
        <w:rPr>
          <w:rFonts w:ascii="Times New Roman" w:hAnsi="Times New Roman"/>
          <w:sz w:val="24"/>
          <w:szCs w:val="24"/>
          <w:lang w:val="ru-RU"/>
        </w:rPr>
        <w:t xml:space="preserve"> .</w:t>
      </w:r>
      <w:proofErr w:type="gramEnd"/>
      <w:r w:rsidR="00997CFD" w:rsidRPr="008D4673">
        <w:rPr>
          <w:rFonts w:ascii="Times New Roman" w:hAnsi="Times New Roman"/>
          <w:sz w:val="24"/>
          <w:szCs w:val="24"/>
          <w:lang w:val="ru-RU"/>
        </w:rPr>
        <w:t xml:space="preserve">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4.5</w:t>
      </w:r>
      <w:r w:rsidR="00997CFD" w:rsidRPr="008D4673">
        <w:rPr>
          <w:rFonts w:ascii="Times New Roman" w:hAnsi="Times New Roman"/>
          <w:sz w:val="24"/>
          <w:szCs w:val="24"/>
          <w:lang w:val="ru-RU"/>
        </w:rPr>
        <w:t>.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4.6</w:t>
      </w:r>
      <w:r w:rsidR="00997CFD" w:rsidRPr="008D4673">
        <w:rPr>
          <w:rFonts w:ascii="Times New Roman" w:hAnsi="Times New Roman"/>
          <w:sz w:val="24"/>
          <w:szCs w:val="24"/>
          <w:lang w:val="ru-RU"/>
        </w:rPr>
        <w:t>.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4.7</w:t>
      </w:r>
      <w:r w:rsidR="00997CFD" w:rsidRPr="008D4673">
        <w:rPr>
          <w:rFonts w:ascii="Times New Roman" w:hAnsi="Times New Roman"/>
          <w:sz w:val="24"/>
          <w:szCs w:val="24"/>
          <w:lang w:val="ru-RU"/>
        </w:rPr>
        <w:t>.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4.8</w:t>
      </w:r>
      <w:r w:rsidR="00997CFD" w:rsidRPr="008D4673">
        <w:rPr>
          <w:rFonts w:ascii="Times New Roman" w:hAnsi="Times New Roman"/>
          <w:sz w:val="24"/>
          <w:szCs w:val="24"/>
          <w:lang w:val="ru-RU"/>
        </w:rPr>
        <w:t>.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4.9</w:t>
      </w:r>
      <w:r w:rsidR="00997CFD" w:rsidRPr="008D4673">
        <w:rPr>
          <w:rFonts w:ascii="Times New Roman" w:hAnsi="Times New Roman"/>
          <w:sz w:val="24"/>
          <w:szCs w:val="24"/>
          <w:lang w:val="ru-RU"/>
        </w:rPr>
        <w:t>. Для осуществления своих функций Совет вправе:</w:t>
      </w:r>
    </w:p>
    <w:p w:rsidR="00997CFD" w:rsidRPr="008D4673" w:rsidRDefault="00763C97" w:rsidP="00CB21AC">
      <w:pPr>
        <w:jc w:val="both"/>
        <w:rPr>
          <w:rFonts w:ascii="Times New Roman" w:hAnsi="Times New Roman"/>
          <w:sz w:val="24"/>
          <w:szCs w:val="24"/>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w:t>
      </w:r>
      <w:r w:rsidR="00997CFD" w:rsidRPr="008D4673">
        <w:rPr>
          <w:rFonts w:ascii="Times New Roman" w:hAnsi="Times New Roman"/>
          <w:sz w:val="24"/>
          <w:szCs w:val="24"/>
        </w:rPr>
        <w:t>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rPr>
        <w:tab/>
      </w: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00997CFD" w:rsidRPr="008D4673">
        <w:rPr>
          <w:rFonts w:ascii="Times New Roman" w:hAnsi="Times New Roman"/>
          <w:sz w:val="24"/>
          <w:szCs w:val="24"/>
          <w:lang w:val="ru-RU"/>
        </w:rPr>
        <w:t>контроля за</w:t>
      </w:r>
      <w:proofErr w:type="gramEnd"/>
      <w:r w:rsidR="00997CFD" w:rsidRPr="008D4673">
        <w:rPr>
          <w:rFonts w:ascii="Times New Roman" w:hAnsi="Times New Roman"/>
          <w:sz w:val="24"/>
          <w:szCs w:val="24"/>
          <w:lang w:val="ru-RU"/>
        </w:rPr>
        <w:t xml:space="preserve"> реализацией решений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4.10</w:t>
      </w:r>
      <w:r w:rsidR="00997CFD" w:rsidRPr="008D4673">
        <w:rPr>
          <w:rFonts w:ascii="Times New Roman" w:hAnsi="Times New Roman"/>
          <w:sz w:val="24"/>
          <w:szCs w:val="24"/>
          <w:lang w:val="ru-RU"/>
        </w:rPr>
        <w:t>. Организационно-техническое обеспечение деятельности Совета возлагается на директора школы.</w:t>
      </w:r>
    </w:p>
    <w:p w:rsidR="00997CFD" w:rsidRPr="008D4673" w:rsidRDefault="00997CFD" w:rsidP="00763C97">
      <w:pPr>
        <w:jc w:val="center"/>
        <w:rPr>
          <w:rFonts w:ascii="Times New Roman" w:hAnsi="Times New Roman"/>
          <w:b/>
          <w:sz w:val="24"/>
          <w:szCs w:val="24"/>
          <w:lang w:val="ru-RU"/>
        </w:rPr>
      </w:pPr>
      <w:r w:rsidRPr="008D4673">
        <w:rPr>
          <w:rFonts w:ascii="Times New Roman" w:hAnsi="Times New Roman"/>
          <w:b/>
          <w:sz w:val="24"/>
          <w:szCs w:val="24"/>
          <w:lang w:val="ru-RU"/>
        </w:rPr>
        <w:t>5. Обязанности и ответственность Совета и его членов</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5.1. Совет несет ответственность за своевременное принятие и выполнение решений, входящих в его компетенцию.</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5.2. Директор школы вправе самостоятельно принимать решение по вопросу, входящему в компетенцию Совета, в следующих случаях:</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отсутствие необходимого решения Совета по данному вопросу в установленные сроки;</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принятое решение Совета противоречит законодательству, Уставу школы, иным локальным актам школы;</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решение принято Советом за пределами предусмотренной настоящим Положением компетенции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lastRenderedPageBreak/>
        <w:tab/>
      </w:r>
      <w:r w:rsidR="00997CFD" w:rsidRPr="008D4673">
        <w:rPr>
          <w:rFonts w:ascii="Times New Roman" w:hAnsi="Times New Roman"/>
          <w:sz w:val="24"/>
          <w:szCs w:val="24"/>
          <w:lang w:val="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5.6. Член Совета выводится из его состава по решению Совета в следующих случаях:</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по желанию члена Совета, выраженному в письменной форме;</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в связи с окончанием общеобразовательного учреждения или отчислением (переводом) обучающегося, представляющего в Совете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 если он не может быть кооптирован (и/или не кооптируются) в члены Совета после окончания общеобразовательного учреждения;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 случае совершения противоправных действий, несовместимых с членством в Совете;</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00997CFD" w:rsidRPr="008D4673">
        <w:rPr>
          <w:rFonts w:ascii="Times New Roman" w:hAnsi="Times New Roman"/>
          <w:sz w:val="24"/>
          <w:szCs w:val="24"/>
          <w:lang w:val="ru-RU"/>
        </w:rPr>
        <w:t>недееспособным</w:t>
      </w:r>
      <w:proofErr w:type="gramEnd"/>
      <w:r w:rsidR="00997CFD" w:rsidRPr="008D4673">
        <w:rPr>
          <w:rFonts w:ascii="Times New Roman" w:hAnsi="Times New Roman"/>
          <w:sz w:val="24"/>
          <w:szCs w:val="24"/>
          <w:lang w:val="ru-RU"/>
        </w:rPr>
        <w:t>, наличие неснятой или непогашенной судимости за совершение уголовного преступления.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5.8. В случае</w:t>
      </w:r>
      <w:proofErr w:type="gramStart"/>
      <w:r w:rsidR="00997CFD" w:rsidRPr="008D4673">
        <w:rPr>
          <w:rFonts w:ascii="Times New Roman" w:hAnsi="Times New Roman"/>
          <w:sz w:val="24"/>
          <w:szCs w:val="24"/>
          <w:lang w:val="ru-RU"/>
        </w:rPr>
        <w:t>,</w:t>
      </w:r>
      <w:proofErr w:type="gramEnd"/>
      <w:r w:rsidR="00997CFD" w:rsidRPr="008D4673">
        <w:rPr>
          <w:rFonts w:ascii="Times New Roman" w:hAnsi="Times New Roman"/>
          <w:sz w:val="24"/>
          <w:szCs w:val="24"/>
          <w:lang w:val="ru-RU"/>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997CFD" w:rsidRPr="008D4673" w:rsidRDefault="00997CFD" w:rsidP="00CB21AC">
      <w:pPr>
        <w:jc w:val="both"/>
        <w:rPr>
          <w:rFonts w:ascii="Times New Roman" w:hAnsi="Times New Roman"/>
          <w:sz w:val="24"/>
          <w:szCs w:val="24"/>
          <w:lang w:val="ru-RU"/>
        </w:rPr>
      </w:pPr>
    </w:p>
    <w:sectPr w:rsidR="00997CFD" w:rsidRPr="008D4673" w:rsidSect="00512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4C94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94F9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F2DD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B61D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8E11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822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A0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188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16E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84BB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BC8"/>
    <w:rsid w:val="000E0773"/>
    <w:rsid w:val="00106B42"/>
    <w:rsid w:val="001F4EA8"/>
    <w:rsid w:val="00210276"/>
    <w:rsid w:val="002371C6"/>
    <w:rsid w:val="002A3644"/>
    <w:rsid w:val="00306FE5"/>
    <w:rsid w:val="003C7032"/>
    <w:rsid w:val="00512018"/>
    <w:rsid w:val="006F5BC8"/>
    <w:rsid w:val="00727B06"/>
    <w:rsid w:val="00763C97"/>
    <w:rsid w:val="0083517D"/>
    <w:rsid w:val="008D4673"/>
    <w:rsid w:val="00997CFD"/>
    <w:rsid w:val="00B23787"/>
    <w:rsid w:val="00BF5E6D"/>
    <w:rsid w:val="00CB21AC"/>
    <w:rsid w:val="00DB2F38"/>
    <w:rsid w:val="00E20028"/>
    <w:rsid w:val="00E55FF4"/>
    <w:rsid w:val="00E97326"/>
    <w:rsid w:val="00F60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C6"/>
    <w:pPr>
      <w:ind w:firstLine="360"/>
    </w:pPr>
    <w:rPr>
      <w:sz w:val="22"/>
      <w:szCs w:val="22"/>
      <w:lang w:val="en-US" w:eastAsia="en-US" w:bidi="en-US"/>
    </w:rPr>
  </w:style>
  <w:style w:type="paragraph" w:styleId="1">
    <w:name w:val="heading 1"/>
    <w:basedOn w:val="a"/>
    <w:next w:val="a"/>
    <w:link w:val="10"/>
    <w:uiPriority w:val="9"/>
    <w:qFormat/>
    <w:locked/>
    <w:rsid w:val="002371C6"/>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semiHidden/>
    <w:unhideWhenUsed/>
    <w:qFormat/>
    <w:locked/>
    <w:rsid w:val="002371C6"/>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semiHidden/>
    <w:unhideWhenUsed/>
    <w:qFormat/>
    <w:locked/>
    <w:rsid w:val="002371C6"/>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locked/>
    <w:rsid w:val="002371C6"/>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locked/>
    <w:rsid w:val="002371C6"/>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locked/>
    <w:rsid w:val="002371C6"/>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locked/>
    <w:rsid w:val="002371C6"/>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locked/>
    <w:rsid w:val="002371C6"/>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locked/>
    <w:rsid w:val="002371C6"/>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517D"/>
    <w:rPr>
      <w:rFonts w:ascii="Times New Roman" w:hAnsi="Times New Roman"/>
      <w:sz w:val="24"/>
      <w:szCs w:val="24"/>
    </w:rPr>
  </w:style>
  <w:style w:type="character" w:styleId="a4">
    <w:name w:val="Hyperlink"/>
    <w:basedOn w:val="a0"/>
    <w:uiPriority w:val="99"/>
    <w:rsid w:val="0083517D"/>
    <w:rPr>
      <w:rFonts w:cs="Times New Roman"/>
      <w:color w:val="0000FF"/>
      <w:u w:val="single"/>
    </w:rPr>
  </w:style>
  <w:style w:type="table" w:styleId="a5">
    <w:name w:val="Table Grid"/>
    <w:basedOn w:val="a1"/>
    <w:locked/>
    <w:rsid w:val="00B237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locked/>
    <w:rsid w:val="002371C6"/>
    <w:rPr>
      <w:b/>
      <w:bCs/>
      <w:spacing w:val="0"/>
    </w:rPr>
  </w:style>
  <w:style w:type="character" w:customStyle="1" w:styleId="10">
    <w:name w:val="Заголовок 1 Знак"/>
    <w:basedOn w:val="a0"/>
    <w:link w:val="1"/>
    <w:uiPriority w:val="9"/>
    <w:rsid w:val="002371C6"/>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2371C6"/>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2371C6"/>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2371C6"/>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2371C6"/>
    <w:rPr>
      <w:rFonts w:ascii="Cambria" w:eastAsia="Times New Roman" w:hAnsi="Cambria" w:cs="Times New Roman"/>
      <w:color w:val="4F81BD"/>
    </w:rPr>
  </w:style>
  <w:style w:type="character" w:customStyle="1" w:styleId="60">
    <w:name w:val="Заголовок 6 Знак"/>
    <w:basedOn w:val="a0"/>
    <w:link w:val="6"/>
    <w:uiPriority w:val="9"/>
    <w:semiHidden/>
    <w:rsid w:val="002371C6"/>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2371C6"/>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2371C6"/>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2371C6"/>
    <w:rPr>
      <w:rFonts w:ascii="Cambria" w:eastAsia="Times New Roman" w:hAnsi="Cambria" w:cs="Times New Roman"/>
      <w:i/>
      <w:iCs/>
      <w:color w:val="9BBB59"/>
      <w:sz w:val="20"/>
      <w:szCs w:val="20"/>
    </w:rPr>
  </w:style>
  <w:style w:type="paragraph" w:styleId="a7">
    <w:name w:val="Title"/>
    <w:basedOn w:val="a"/>
    <w:next w:val="a"/>
    <w:link w:val="a8"/>
    <w:uiPriority w:val="10"/>
    <w:qFormat/>
    <w:locked/>
    <w:rsid w:val="002371C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8">
    <w:name w:val="Название Знак"/>
    <w:basedOn w:val="a0"/>
    <w:link w:val="a7"/>
    <w:uiPriority w:val="10"/>
    <w:rsid w:val="002371C6"/>
    <w:rPr>
      <w:rFonts w:ascii="Cambria" w:eastAsia="Times New Roman" w:hAnsi="Cambria" w:cs="Times New Roman"/>
      <w:i/>
      <w:iCs/>
      <w:color w:val="243F60"/>
      <w:sz w:val="60"/>
      <w:szCs w:val="60"/>
    </w:rPr>
  </w:style>
  <w:style w:type="paragraph" w:styleId="a9">
    <w:name w:val="Subtitle"/>
    <w:basedOn w:val="a"/>
    <w:next w:val="a"/>
    <w:link w:val="aa"/>
    <w:uiPriority w:val="11"/>
    <w:qFormat/>
    <w:locked/>
    <w:rsid w:val="002371C6"/>
    <w:pPr>
      <w:spacing w:before="200" w:after="900"/>
      <w:ind w:firstLine="0"/>
      <w:jc w:val="right"/>
    </w:pPr>
    <w:rPr>
      <w:i/>
      <w:iCs/>
      <w:sz w:val="24"/>
      <w:szCs w:val="24"/>
    </w:rPr>
  </w:style>
  <w:style w:type="character" w:customStyle="1" w:styleId="aa">
    <w:name w:val="Подзаголовок Знак"/>
    <w:basedOn w:val="a0"/>
    <w:link w:val="a9"/>
    <w:uiPriority w:val="11"/>
    <w:rsid w:val="002371C6"/>
    <w:rPr>
      <w:rFonts w:ascii="Calibri"/>
      <w:i/>
      <w:iCs/>
      <w:sz w:val="24"/>
      <w:szCs w:val="24"/>
    </w:rPr>
  </w:style>
  <w:style w:type="character" w:styleId="ab">
    <w:name w:val="Emphasis"/>
    <w:uiPriority w:val="20"/>
    <w:qFormat/>
    <w:locked/>
    <w:rsid w:val="002371C6"/>
    <w:rPr>
      <w:b/>
      <w:bCs/>
      <w:i/>
      <w:iCs/>
      <w:color w:val="5A5A5A"/>
    </w:rPr>
  </w:style>
  <w:style w:type="paragraph" w:styleId="ac">
    <w:name w:val="No Spacing"/>
    <w:basedOn w:val="a"/>
    <w:link w:val="ad"/>
    <w:uiPriority w:val="1"/>
    <w:qFormat/>
    <w:rsid w:val="002371C6"/>
    <w:pPr>
      <w:ind w:firstLine="0"/>
    </w:pPr>
  </w:style>
  <w:style w:type="paragraph" w:styleId="ae">
    <w:name w:val="List Paragraph"/>
    <w:basedOn w:val="a"/>
    <w:uiPriority w:val="34"/>
    <w:qFormat/>
    <w:rsid w:val="002371C6"/>
    <w:pPr>
      <w:ind w:left="720"/>
      <w:contextualSpacing/>
    </w:pPr>
  </w:style>
  <w:style w:type="paragraph" w:styleId="21">
    <w:name w:val="Quote"/>
    <w:basedOn w:val="a"/>
    <w:next w:val="a"/>
    <w:link w:val="22"/>
    <w:uiPriority w:val="29"/>
    <w:qFormat/>
    <w:rsid w:val="002371C6"/>
    <w:rPr>
      <w:rFonts w:ascii="Cambria" w:hAnsi="Cambria"/>
      <w:i/>
      <w:iCs/>
      <w:color w:val="5A5A5A"/>
    </w:rPr>
  </w:style>
  <w:style w:type="character" w:customStyle="1" w:styleId="22">
    <w:name w:val="Цитата 2 Знак"/>
    <w:basedOn w:val="a0"/>
    <w:link w:val="21"/>
    <w:uiPriority w:val="29"/>
    <w:rsid w:val="002371C6"/>
    <w:rPr>
      <w:rFonts w:ascii="Cambria" w:eastAsia="Times New Roman" w:hAnsi="Cambria" w:cs="Times New Roman"/>
      <w:i/>
      <w:iCs/>
      <w:color w:val="5A5A5A"/>
    </w:rPr>
  </w:style>
  <w:style w:type="paragraph" w:styleId="af">
    <w:name w:val="Intense Quote"/>
    <w:basedOn w:val="a"/>
    <w:next w:val="a"/>
    <w:link w:val="af0"/>
    <w:uiPriority w:val="30"/>
    <w:qFormat/>
    <w:rsid w:val="002371C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0">
    <w:name w:val="Выделенная цитата Знак"/>
    <w:basedOn w:val="a0"/>
    <w:link w:val="af"/>
    <w:uiPriority w:val="30"/>
    <w:rsid w:val="002371C6"/>
    <w:rPr>
      <w:rFonts w:ascii="Cambria" w:eastAsia="Times New Roman" w:hAnsi="Cambria" w:cs="Times New Roman"/>
      <w:i/>
      <w:iCs/>
      <w:color w:val="FFFFFF"/>
      <w:sz w:val="24"/>
      <w:szCs w:val="24"/>
      <w:shd w:val="clear" w:color="auto" w:fill="4F81BD"/>
    </w:rPr>
  </w:style>
  <w:style w:type="character" w:styleId="af1">
    <w:name w:val="Subtle Emphasis"/>
    <w:uiPriority w:val="19"/>
    <w:qFormat/>
    <w:rsid w:val="002371C6"/>
    <w:rPr>
      <w:i/>
      <w:iCs/>
      <w:color w:val="5A5A5A"/>
    </w:rPr>
  </w:style>
  <w:style w:type="character" w:styleId="af2">
    <w:name w:val="Intense Emphasis"/>
    <w:uiPriority w:val="21"/>
    <w:qFormat/>
    <w:rsid w:val="002371C6"/>
    <w:rPr>
      <w:b/>
      <w:bCs/>
      <w:i/>
      <w:iCs/>
      <w:color w:val="4F81BD"/>
      <w:sz w:val="22"/>
      <w:szCs w:val="22"/>
    </w:rPr>
  </w:style>
  <w:style w:type="character" w:styleId="af3">
    <w:name w:val="Subtle Reference"/>
    <w:uiPriority w:val="31"/>
    <w:qFormat/>
    <w:rsid w:val="002371C6"/>
    <w:rPr>
      <w:color w:val="auto"/>
      <w:u w:val="single" w:color="9BBB59"/>
    </w:rPr>
  </w:style>
  <w:style w:type="character" w:styleId="af4">
    <w:name w:val="Intense Reference"/>
    <w:basedOn w:val="a0"/>
    <w:uiPriority w:val="32"/>
    <w:qFormat/>
    <w:rsid w:val="002371C6"/>
    <w:rPr>
      <w:b/>
      <w:bCs/>
      <w:color w:val="76923C"/>
      <w:u w:val="single" w:color="9BBB59"/>
    </w:rPr>
  </w:style>
  <w:style w:type="character" w:styleId="af5">
    <w:name w:val="Book Title"/>
    <w:basedOn w:val="a0"/>
    <w:uiPriority w:val="33"/>
    <w:qFormat/>
    <w:rsid w:val="002371C6"/>
    <w:rPr>
      <w:rFonts w:ascii="Cambria" w:eastAsia="Times New Roman" w:hAnsi="Cambria" w:cs="Times New Roman"/>
      <w:b/>
      <w:bCs/>
      <w:i/>
      <w:iCs/>
      <w:color w:val="auto"/>
    </w:rPr>
  </w:style>
  <w:style w:type="paragraph" w:styleId="af6">
    <w:name w:val="TOC Heading"/>
    <w:basedOn w:val="1"/>
    <w:next w:val="a"/>
    <w:uiPriority w:val="39"/>
    <w:semiHidden/>
    <w:unhideWhenUsed/>
    <w:qFormat/>
    <w:rsid w:val="002371C6"/>
    <w:pPr>
      <w:outlineLvl w:val="9"/>
    </w:pPr>
  </w:style>
  <w:style w:type="paragraph" w:styleId="af7">
    <w:name w:val="caption"/>
    <w:basedOn w:val="a"/>
    <w:next w:val="a"/>
    <w:uiPriority w:val="35"/>
    <w:semiHidden/>
    <w:unhideWhenUsed/>
    <w:qFormat/>
    <w:locked/>
    <w:rsid w:val="002371C6"/>
    <w:rPr>
      <w:b/>
      <w:bCs/>
      <w:sz w:val="18"/>
      <w:szCs w:val="18"/>
    </w:rPr>
  </w:style>
  <w:style w:type="character" w:customStyle="1" w:styleId="ad">
    <w:name w:val="Без интервала Знак"/>
    <w:basedOn w:val="a0"/>
    <w:link w:val="ac"/>
    <w:uiPriority w:val="1"/>
    <w:rsid w:val="002371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15</cp:revision>
  <cp:lastPrinted>2012-11-09T09:34:00Z</cp:lastPrinted>
  <dcterms:created xsi:type="dcterms:W3CDTF">2012-11-05T08:08:00Z</dcterms:created>
  <dcterms:modified xsi:type="dcterms:W3CDTF">2012-11-09T09:42:00Z</dcterms:modified>
</cp:coreProperties>
</file>